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6E" w:rsidRPr="00A3067B" w:rsidRDefault="007B056E" w:rsidP="007B056E">
      <w:pPr>
        <w:pStyle w:val="a3"/>
        <w:shd w:val="clear" w:color="auto" w:fill="FFFFFF"/>
        <w:spacing w:before="0" w:beforeAutospacing="0" w:after="0" w:afterAutospacing="0" w:line="294" w:lineRule="atLeast"/>
        <w:jc w:val="center"/>
        <w:rPr>
          <w:color w:val="000000"/>
        </w:rPr>
      </w:pPr>
      <w:r w:rsidRPr="00A3067B">
        <w:rPr>
          <w:b/>
          <w:bCs/>
          <w:color w:val="00B050"/>
        </w:rPr>
        <w:t>Консультация для родителей «Играем с детьми в математиков» подготовительная группа.</w:t>
      </w:r>
    </w:p>
    <w:p w:rsidR="007B056E" w:rsidRPr="00A3067B" w:rsidRDefault="007B056E" w:rsidP="007B056E">
      <w:pPr>
        <w:pStyle w:val="a3"/>
        <w:shd w:val="clear" w:color="auto" w:fill="FFFFFF"/>
        <w:spacing w:before="0" w:beforeAutospacing="0" w:after="0" w:afterAutospacing="0" w:line="294" w:lineRule="atLeast"/>
        <w:rPr>
          <w:color w:val="000000"/>
        </w:rPr>
      </w:pP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color w:val="000000"/>
        </w:rPr>
        <w:t>Уважаемые родители!</w:t>
      </w:r>
      <w:r w:rsidRPr="00A3067B">
        <w:rPr>
          <w:color w:val="000000"/>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br/>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Примеры игр:</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i/>
          <w:iCs/>
          <w:color w:val="FF0000"/>
        </w:rPr>
        <w:t>«Посчитаем»</w:t>
      </w:r>
    </w:p>
    <w:p w:rsidR="007B056E" w:rsidRPr="00A3067B" w:rsidRDefault="007B056E" w:rsidP="007B056E">
      <w:pPr>
        <w:pStyle w:val="a3"/>
        <w:numPr>
          <w:ilvl w:val="0"/>
          <w:numId w:val="1"/>
        </w:numPr>
        <w:shd w:val="clear" w:color="auto" w:fill="FFFFFF"/>
        <w:spacing w:before="0" w:beforeAutospacing="0" w:after="0" w:afterAutospacing="0" w:line="294" w:lineRule="atLeast"/>
        <w:ind w:left="0"/>
        <w:rPr>
          <w:color w:val="000000"/>
        </w:rPr>
      </w:pPr>
      <w:r w:rsidRPr="00A3067B">
        <w:rPr>
          <w:color w:val="000000"/>
        </w:rPr>
        <w:t>Утром спросите у ребенка, сколько щеточек стоит  в стаканчике в ванной комнате? Почему? (Нас трое и щеток три.) Какая щетка самая большая?</w:t>
      </w:r>
    </w:p>
    <w:p w:rsidR="007B056E" w:rsidRPr="00A3067B" w:rsidRDefault="007B056E" w:rsidP="007B056E">
      <w:pPr>
        <w:pStyle w:val="a3"/>
        <w:numPr>
          <w:ilvl w:val="0"/>
          <w:numId w:val="1"/>
        </w:numPr>
        <w:shd w:val="clear" w:color="auto" w:fill="FFFFFF"/>
        <w:spacing w:before="0" w:beforeAutospacing="0" w:after="0" w:afterAutospacing="0" w:line="294" w:lineRule="atLeast"/>
        <w:ind w:left="0"/>
        <w:rPr>
          <w:color w:val="000000"/>
        </w:rPr>
      </w:pPr>
      <w:r w:rsidRPr="00A3067B">
        <w:rPr>
          <w:color w:val="000000"/>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7B056E" w:rsidRPr="00A3067B" w:rsidRDefault="007B056E" w:rsidP="007B056E">
      <w:pPr>
        <w:pStyle w:val="a3"/>
        <w:numPr>
          <w:ilvl w:val="0"/>
          <w:numId w:val="1"/>
        </w:numPr>
        <w:shd w:val="clear" w:color="auto" w:fill="FFFFFF"/>
        <w:spacing w:before="0" w:beforeAutospacing="0" w:after="0" w:afterAutospacing="0" w:line="294" w:lineRule="atLeast"/>
        <w:ind w:left="0"/>
        <w:rPr>
          <w:color w:val="000000"/>
        </w:rPr>
      </w:pPr>
      <w:r w:rsidRPr="00A3067B">
        <w:rPr>
          <w:color w:val="000000"/>
        </w:rPr>
        <w:t>Пришли в поликлинику. У кабинета врача большая очередь. Чтобы отвлечься от скучного ожидания, можно предложить логические задачки.</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1. Дети лепили снежную бабу. После прогулки на батарее сохло 8 мокрых варежек. Сколько было детей?</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2. Из дупла выглядывало 6 беличьих хвостиков. Сколько белок в дупле?</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3. Дед, бабка, внучка, Жучка, кошка и мышка вытянули репку. Сколько глаз увидело репку?</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4. Бревно распилили на три части. Сколько сделали распилов?</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5. Из-под ворот видно 8 кошачьих лап. Сколько кошек во дворе?</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i/>
          <w:iCs/>
          <w:color w:val="FF0000"/>
        </w:rPr>
        <w:t>«У кого больше…»</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 лап - у кошки или попугая?</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 хвостов - у собаки или лягушки?</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 ушей - у мышки или свинки?</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 глаз - у змеи или крокодила?</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i/>
          <w:iCs/>
          <w:color w:val="FF0000"/>
        </w:rPr>
        <w:t>«Какое число я пропустила?»</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 xml:space="preserve">Взрослый называет ряд чисел в быстром темпе от 1 до 20, от 7 до 16. Пропускается одно из чисел. Ребенку надо назвать </w:t>
      </w:r>
      <w:proofErr w:type="gramStart"/>
      <w:r w:rsidRPr="00A3067B">
        <w:rPr>
          <w:color w:val="000000"/>
        </w:rPr>
        <w:t>пропущенное</w:t>
      </w:r>
      <w:proofErr w:type="gramEnd"/>
      <w:r w:rsidRPr="00A3067B">
        <w:rPr>
          <w:color w:val="000000"/>
        </w:rPr>
        <w:t>.</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i/>
          <w:iCs/>
          <w:color w:val="FF0000"/>
        </w:rPr>
        <w:t>«Что выше?»</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Дом или забор? Слон или крокодил? Стол или стул? Горка или песочница?</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Грузовик или легковая машина?</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i/>
          <w:iCs/>
          <w:color w:val="FF0000"/>
        </w:rPr>
        <w:t>«Кого больше?»</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Чего в реке больше - рыбы или окуней?</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Кого у вас в группе больше – детей или мальчиков?</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Чего на клумбе больше – цветов или тюльпанов?</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Кого в зоопарке больше – животных или медведей?</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Чего в квартире больше – мебели или стульев?</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Меня зовут Леной. У моего родного брата только одна сестра. Как ее зовут?</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i/>
          <w:iCs/>
          <w:color w:val="FF0000"/>
        </w:rPr>
        <w:t>«Назови число»</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 xml:space="preserve">Назови число от 3 до 7, от 9 до 12, от 14 </w:t>
      </w:r>
      <w:proofErr w:type="gramStart"/>
      <w:r w:rsidRPr="00A3067B">
        <w:rPr>
          <w:color w:val="000000"/>
        </w:rPr>
        <w:t>до</w:t>
      </w:r>
      <w:proofErr w:type="gramEnd"/>
      <w:r w:rsidRPr="00A3067B">
        <w:rPr>
          <w:color w:val="000000"/>
        </w:rPr>
        <w:t xml:space="preserve"> 5. Какое число стоит перед 6? Какое число стоит после 8?</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Если к моему числу прибавить 1, то получится 10. Какое число я задумала?</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Я к числу 3 прибавила 1 и вычла 1. Сколько стало?</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i/>
          <w:iCs/>
          <w:color w:val="FF0000"/>
        </w:rPr>
        <w:t>«Домашние игры»</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Дома можно между делами вовлекать ребенка в следующие упражнения.</w:t>
      </w:r>
    </w:p>
    <w:p w:rsidR="007B056E" w:rsidRPr="00A3067B" w:rsidRDefault="007B056E" w:rsidP="007B056E">
      <w:pPr>
        <w:pStyle w:val="a3"/>
        <w:numPr>
          <w:ilvl w:val="0"/>
          <w:numId w:val="2"/>
        </w:numPr>
        <w:shd w:val="clear" w:color="auto" w:fill="FFFFFF"/>
        <w:spacing w:before="0" w:beforeAutospacing="0" w:after="0" w:afterAutospacing="0" w:line="294" w:lineRule="atLeast"/>
        <w:ind w:left="0"/>
        <w:rPr>
          <w:color w:val="000000"/>
        </w:rPr>
      </w:pPr>
      <w:proofErr w:type="gramStart"/>
      <w:r w:rsidRPr="00A3067B">
        <w:rPr>
          <w:color w:val="000000"/>
        </w:rPr>
        <w:t>Который</w:t>
      </w:r>
      <w:proofErr w:type="gramEnd"/>
      <w:r w:rsidRPr="00A3067B">
        <w:rPr>
          <w:color w:val="000000"/>
        </w:rPr>
        <w:t xml:space="preserve"> по счету? НА полке стоят игрушки. Кто стоит первым? Третьим?</w:t>
      </w:r>
    </w:p>
    <w:p w:rsidR="007B056E" w:rsidRPr="00A3067B" w:rsidRDefault="007B056E" w:rsidP="007B056E">
      <w:pPr>
        <w:pStyle w:val="a3"/>
        <w:numPr>
          <w:ilvl w:val="0"/>
          <w:numId w:val="2"/>
        </w:numPr>
        <w:shd w:val="clear" w:color="auto" w:fill="FFFFFF"/>
        <w:spacing w:before="0" w:beforeAutospacing="0" w:after="0" w:afterAutospacing="0" w:line="294" w:lineRule="atLeast"/>
        <w:ind w:left="0"/>
        <w:rPr>
          <w:color w:val="000000"/>
        </w:rPr>
      </w:pPr>
      <w:r w:rsidRPr="00A3067B">
        <w:rPr>
          <w:color w:val="000000"/>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7B056E" w:rsidRPr="00A3067B" w:rsidRDefault="007B056E" w:rsidP="007B056E">
      <w:pPr>
        <w:pStyle w:val="a3"/>
        <w:numPr>
          <w:ilvl w:val="0"/>
          <w:numId w:val="2"/>
        </w:numPr>
        <w:shd w:val="clear" w:color="auto" w:fill="FFFFFF"/>
        <w:spacing w:before="0" w:beforeAutospacing="0" w:after="0" w:afterAutospacing="0" w:line="294" w:lineRule="atLeast"/>
        <w:ind w:left="0"/>
        <w:rPr>
          <w:color w:val="000000"/>
        </w:rPr>
      </w:pPr>
      <w:r w:rsidRPr="00A3067B">
        <w:rPr>
          <w:color w:val="000000"/>
        </w:rPr>
        <w:lastRenderedPageBreak/>
        <w:t>Игра с палочками. Можно играть со счетными палочками, спичками или зубочистками, предварительно отломив у спичек головки с серой</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i/>
          <w:iCs/>
          <w:color w:val="FF0000"/>
        </w:rPr>
        <w:t>«Игры на состав числа»</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7B056E" w:rsidRPr="00A3067B" w:rsidRDefault="007B056E" w:rsidP="007B056E">
      <w:pPr>
        <w:pStyle w:val="a3"/>
        <w:numPr>
          <w:ilvl w:val="0"/>
          <w:numId w:val="3"/>
        </w:numPr>
        <w:shd w:val="clear" w:color="auto" w:fill="FFFFFF"/>
        <w:spacing w:before="0" w:beforeAutospacing="0" w:after="0" w:afterAutospacing="0" w:line="294" w:lineRule="atLeast"/>
        <w:ind w:left="0"/>
        <w:rPr>
          <w:color w:val="000000"/>
        </w:rPr>
      </w:pPr>
      <w:r w:rsidRPr="00A3067B">
        <w:rPr>
          <w:color w:val="000000"/>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color w:val="000000"/>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7B056E" w:rsidRPr="00A3067B" w:rsidRDefault="007B056E" w:rsidP="007B056E">
      <w:pPr>
        <w:pStyle w:val="a3"/>
        <w:shd w:val="clear" w:color="auto" w:fill="FFFFFF"/>
        <w:spacing w:before="0" w:beforeAutospacing="0" w:after="0" w:afterAutospacing="0" w:line="294" w:lineRule="atLeast"/>
        <w:rPr>
          <w:color w:val="000000"/>
        </w:rPr>
      </w:pPr>
      <w:r w:rsidRPr="00A3067B">
        <w:rPr>
          <w:b/>
          <w:bCs/>
          <w:color w:val="000000"/>
        </w:rPr>
        <w:t>Помните!</w:t>
      </w:r>
      <w:r w:rsidRPr="00A3067B">
        <w:rPr>
          <w:color w:val="000000"/>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D826B7" w:rsidRPr="00A3067B" w:rsidRDefault="007B056E" w:rsidP="007B056E">
      <w:pPr>
        <w:rPr>
          <w:rFonts w:ascii="Times New Roman" w:hAnsi="Times New Roman" w:cs="Times New Roman"/>
          <w:sz w:val="24"/>
          <w:szCs w:val="24"/>
        </w:rPr>
      </w:pPr>
      <w:r w:rsidRPr="00A3067B">
        <w:rPr>
          <w:rFonts w:ascii="Times New Roman" w:hAnsi="Times New Roman" w:cs="Times New Roman"/>
          <w:b/>
          <w:bCs/>
          <w:color w:val="000000"/>
          <w:sz w:val="24"/>
          <w:szCs w:val="24"/>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sectPr w:rsidR="00D826B7" w:rsidRPr="00A3067B" w:rsidSect="006A5CB0">
      <w:pgSz w:w="12240" w:h="15840" w:code="1"/>
      <w:pgMar w:top="57" w:right="57" w:bottom="57" w:left="113"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20"/>
  <w:drawingGridVerticalSpacing w:val="163"/>
  <w:displayHorizontalDrawingGridEvery w:val="0"/>
  <w:displayVerticalDrawingGridEvery w:val="2"/>
  <w:characterSpacingControl w:val="doNotCompress"/>
  <w:compat/>
  <w:rsids>
    <w:rsidRoot w:val="007B056E"/>
    <w:rsid w:val="00005940"/>
    <w:rsid w:val="001E2C6B"/>
    <w:rsid w:val="00291641"/>
    <w:rsid w:val="00334FBC"/>
    <w:rsid w:val="004E3C85"/>
    <w:rsid w:val="006A5CB0"/>
    <w:rsid w:val="007B056E"/>
    <w:rsid w:val="008E3158"/>
    <w:rsid w:val="00A20272"/>
    <w:rsid w:val="00A3067B"/>
    <w:rsid w:val="00B52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6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5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3</cp:revision>
  <dcterms:created xsi:type="dcterms:W3CDTF">2025-12-01T16:59:00Z</dcterms:created>
  <dcterms:modified xsi:type="dcterms:W3CDTF">2025-12-01T17:11:00Z</dcterms:modified>
</cp:coreProperties>
</file>