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533894">
        <w:rPr>
          <w:rStyle w:val="a4"/>
          <w:color w:val="111111"/>
          <w:bdr w:val="none" w:sz="0" w:space="0" w:color="auto" w:frame="1"/>
        </w:rPr>
        <w:t>Консультация для родителей подготовительной группы</w:t>
      </w:r>
      <w:r w:rsidRPr="00533894">
        <w:rPr>
          <w:color w:val="111111"/>
        </w:rPr>
        <w:t>.</w:t>
      </w:r>
    </w:p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533894">
        <w:rPr>
          <w:color w:val="111111"/>
        </w:rPr>
        <w:t>"</w:t>
      </w:r>
      <w:r w:rsidRPr="00533894">
        <w:rPr>
          <w:rStyle w:val="a4"/>
          <w:color w:val="111111"/>
          <w:bdr w:val="none" w:sz="0" w:space="0" w:color="auto" w:frame="1"/>
        </w:rPr>
        <w:t>Компьютерная зависимость детей</w:t>
      </w:r>
      <w:r w:rsidRPr="00533894">
        <w:rPr>
          <w:color w:val="111111"/>
        </w:rPr>
        <w:t>. Что </w:t>
      </w:r>
      <w:r w:rsidRPr="00533894">
        <w:rPr>
          <w:rStyle w:val="a4"/>
          <w:color w:val="111111"/>
          <w:bdr w:val="none" w:sz="0" w:space="0" w:color="auto" w:frame="1"/>
        </w:rPr>
        <w:t>делать</w:t>
      </w:r>
      <w:r w:rsidRPr="00533894">
        <w:rPr>
          <w:color w:val="111111"/>
        </w:rPr>
        <w:t>?"</w:t>
      </w:r>
    </w:p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3894">
        <w:rPr>
          <w:color w:val="111111"/>
        </w:rPr>
        <w:t>В сети </w:t>
      </w:r>
      <w:r w:rsidRPr="00533894">
        <w:rPr>
          <w:rStyle w:val="a4"/>
          <w:color w:val="111111"/>
          <w:bdr w:val="none" w:sz="0" w:space="0" w:color="auto" w:frame="1"/>
        </w:rPr>
        <w:t>компьютерной зависимости</w:t>
      </w:r>
      <w:r w:rsidRPr="00533894">
        <w:rPr>
          <w:color w:val="111111"/>
        </w:rPr>
        <w:t> чаще попадают дети в возрасте 10-16 лет. Ничего удивительного - в этом периоде психика неустойчива. Но как утверждает статистика на </w:t>
      </w:r>
      <w:r w:rsidRPr="00533894">
        <w:rPr>
          <w:i/>
          <w:iCs/>
          <w:color w:val="111111"/>
          <w:bdr w:val="none" w:sz="0" w:space="0" w:color="auto" w:frame="1"/>
        </w:rPr>
        <w:t>«</w:t>
      </w:r>
      <w:r w:rsidRPr="00533894">
        <w:rPr>
          <w:rStyle w:val="a4"/>
          <w:i/>
          <w:iCs/>
          <w:color w:val="111111"/>
          <w:bdr w:val="none" w:sz="0" w:space="0" w:color="auto" w:frame="1"/>
        </w:rPr>
        <w:t>компьютерную иглу</w:t>
      </w:r>
      <w:r w:rsidRPr="00533894">
        <w:rPr>
          <w:i/>
          <w:iCs/>
          <w:color w:val="111111"/>
          <w:bdr w:val="none" w:sz="0" w:space="0" w:color="auto" w:frame="1"/>
        </w:rPr>
        <w:t>»</w:t>
      </w:r>
      <w:r w:rsidRPr="00533894">
        <w:rPr>
          <w:color w:val="111111"/>
        </w:rPr>
        <w:t> все чаще подсаживаются и младшие школьники, и дошкольники. Что </w:t>
      </w:r>
      <w:r w:rsidRPr="00533894">
        <w:rPr>
          <w:rStyle w:val="a4"/>
          <w:color w:val="111111"/>
          <w:bdr w:val="none" w:sz="0" w:space="0" w:color="auto" w:frame="1"/>
        </w:rPr>
        <w:t>делать если ребенок </w:t>
      </w:r>
      <w:r w:rsidRPr="00533894">
        <w:rPr>
          <w:i/>
          <w:iCs/>
          <w:color w:val="111111"/>
          <w:bdr w:val="none" w:sz="0" w:space="0" w:color="auto" w:frame="1"/>
        </w:rPr>
        <w:t>«увяз»</w:t>
      </w:r>
      <w:r w:rsidRPr="00533894">
        <w:rPr>
          <w:color w:val="111111"/>
        </w:rPr>
        <w:t> в </w:t>
      </w:r>
      <w:r w:rsidRPr="00533894">
        <w:rPr>
          <w:rStyle w:val="a4"/>
          <w:color w:val="111111"/>
          <w:bdr w:val="none" w:sz="0" w:space="0" w:color="auto" w:frame="1"/>
        </w:rPr>
        <w:t>компьютере</w:t>
      </w:r>
      <w:r w:rsidRPr="00533894">
        <w:rPr>
          <w:color w:val="111111"/>
        </w:rPr>
        <w:t>. Причем, это не обязательно </w:t>
      </w:r>
      <w:r w:rsidRPr="00533894">
        <w:rPr>
          <w:rStyle w:val="a4"/>
          <w:color w:val="111111"/>
          <w:bdr w:val="none" w:sz="0" w:space="0" w:color="auto" w:frame="1"/>
        </w:rPr>
        <w:t>компьютерные игры</w:t>
      </w:r>
      <w:r w:rsidRPr="00533894">
        <w:rPr>
          <w:color w:val="111111"/>
        </w:rPr>
        <w:t>, это может быть интернет </w:t>
      </w:r>
      <w:r w:rsidRPr="00533894">
        <w:rPr>
          <w:i/>
          <w:iCs/>
          <w:color w:val="111111"/>
          <w:bdr w:val="none" w:sz="0" w:space="0" w:color="auto" w:frame="1"/>
        </w:rPr>
        <w:t>(общение на форумах, разных чатах, сетях социальных)</w:t>
      </w:r>
      <w:r w:rsidRPr="00533894">
        <w:rPr>
          <w:color w:val="111111"/>
        </w:rPr>
        <w:t>.</w:t>
      </w:r>
    </w:p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3894">
        <w:rPr>
          <w:color w:val="111111"/>
        </w:rPr>
        <w:t>Для начала необходимо выявить причину, понять, почему это произошло. Возможно, изначально </w:t>
      </w:r>
      <w:r w:rsidRPr="00533894">
        <w:rPr>
          <w:rStyle w:val="a4"/>
          <w:color w:val="111111"/>
          <w:bdr w:val="none" w:sz="0" w:space="0" w:color="auto" w:frame="1"/>
        </w:rPr>
        <w:t>родители</w:t>
      </w:r>
      <w:r w:rsidRPr="00533894">
        <w:rPr>
          <w:color w:val="111111"/>
        </w:rPr>
        <w:t> не видели ничего плохого в таком времяпровождении и не устанавливали контроль и время для игр. Необходимо понимать, что любая </w:t>
      </w:r>
      <w:r w:rsidRPr="00533894">
        <w:rPr>
          <w:rStyle w:val="a4"/>
          <w:color w:val="111111"/>
          <w:bdr w:val="none" w:sz="0" w:space="0" w:color="auto" w:frame="1"/>
        </w:rPr>
        <w:t>зависимость </w:t>
      </w:r>
      <w:r w:rsidRPr="00533894">
        <w:rPr>
          <w:i/>
          <w:iCs/>
          <w:color w:val="111111"/>
          <w:bdr w:val="none" w:sz="0" w:space="0" w:color="auto" w:frame="1"/>
        </w:rPr>
        <w:t>(алкогольная, наркотическая)</w:t>
      </w:r>
      <w:r w:rsidRPr="00533894">
        <w:rPr>
          <w:color w:val="111111"/>
        </w:rPr>
        <w:t> не формируется на пустом месте. Фундаментом для </w:t>
      </w:r>
      <w:r w:rsidRPr="00533894">
        <w:rPr>
          <w:rStyle w:val="a4"/>
          <w:color w:val="111111"/>
          <w:bdr w:val="none" w:sz="0" w:space="0" w:color="auto" w:frame="1"/>
        </w:rPr>
        <w:t>зависимости может стать страх</w:t>
      </w:r>
      <w:r w:rsidRPr="00533894">
        <w:rPr>
          <w:color w:val="111111"/>
        </w:rPr>
        <w:t>, </w:t>
      </w:r>
      <w:r w:rsidRPr="00533894">
        <w:rPr>
          <w:rStyle w:val="a4"/>
          <w:color w:val="111111"/>
          <w:bdr w:val="none" w:sz="0" w:space="0" w:color="auto" w:frame="1"/>
        </w:rPr>
        <w:t>комплексы</w:t>
      </w:r>
      <w:r w:rsidRPr="00533894">
        <w:rPr>
          <w:color w:val="111111"/>
        </w:rPr>
        <w:t>, переживания. Поэтому важно уделять ребенку больше внимания, создать доверительные отношения, чтоб вовремя разобраться и помочь.</w:t>
      </w:r>
    </w:p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3894">
        <w:rPr>
          <w:color w:val="111111"/>
        </w:rPr>
        <w:t>Контроль - первый шаг к успеху. Не надо пускать на самотек, и надеяться, что ребенок сам определит время, когда пора остановиться </w:t>
      </w:r>
      <w:r w:rsidRPr="00533894">
        <w:rPr>
          <w:i/>
          <w:iCs/>
          <w:color w:val="111111"/>
          <w:bdr w:val="none" w:sz="0" w:space="0" w:color="auto" w:frame="1"/>
        </w:rPr>
        <w:t>(взрослый порой не замечает, что уж требовать от ребенка)</w:t>
      </w:r>
      <w:r w:rsidRPr="00533894">
        <w:rPr>
          <w:color w:val="111111"/>
        </w:rPr>
        <w:t>. Чтоб не было конфликта необходимо заранее согласовать время с ребенком. И оперировать этим соглашением, когда он будет выпрашивать еще чуть-чуть времени. Дошкольникам вообще не желательно сидеть за </w:t>
      </w:r>
      <w:r w:rsidRPr="00533894">
        <w:rPr>
          <w:rStyle w:val="a4"/>
          <w:color w:val="111111"/>
          <w:bdr w:val="none" w:sz="0" w:space="0" w:color="auto" w:frame="1"/>
        </w:rPr>
        <w:t>компьютером</w:t>
      </w:r>
      <w:r w:rsidRPr="00533894">
        <w:rPr>
          <w:color w:val="111111"/>
        </w:rPr>
        <w:t>, но если уж так вышло, что доступ есть, то 15-20 минут - это максимум. Игры при этом должны соответствовать возрасту. До 10 лет норма 30 минут, от 10 до 14 лет - час. Естественно, остальное свободное время ребенок не должен слоняться без </w:t>
      </w:r>
      <w:r w:rsidRPr="00533894">
        <w:rPr>
          <w:rStyle w:val="a4"/>
          <w:color w:val="111111"/>
          <w:bdr w:val="none" w:sz="0" w:space="0" w:color="auto" w:frame="1"/>
        </w:rPr>
        <w:t>дела</w:t>
      </w:r>
      <w:r w:rsidRPr="00533894">
        <w:rPr>
          <w:color w:val="111111"/>
        </w:rPr>
        <w:t>. Найдите занятие согласно его интересам, достойную альтернативу.</w:t>
      </w:r>
    </w:p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3894">
        <w:rPr>
          <w:color w:val="111111"/>
        </w:rPr>
        <w:t>Не предлагайте ребенку </w:t>
      </w:r>
      <w:proofErr w:type="spellStart"/>
      <w:r w:rsidRPr="00533894">
        <w:rPr>
          <w:rStyle w:val="a4"/>
          <w:color w:val="111111"/>
          <w:bdr w:val="none" w:sz="0" w:space="0" w:color="auto" w:frame="1"/>
        </w:rPr>
        <w:t>компьютерную</w:t>
      </w:r>
      <w:r w:rsidRPr="00533894">
        <w:rPr>
          <w:color w:val="111111"/>
          <w:u w:val="single"/>
          <w:bdr w:val="none" w:sz="0" w:space="0" w:color="auto" w:frame="1"/>
        </w:rPr>
        <w:t>игру</w:t>
      </w:r>
      <w:proofErr w:type="spellEnd"/>
      <w:r w:rsidRPr="00533894">
        <w:rPr>
          <w:color w:val="111111"/>
          <w:u w:val="single"/>
          <w:bdr w:val="none" w:sz="0" w:space="0" w:color="auto" w:frame="1"/>
        </w:rPr>
        <w:t xml:space="preserve"> в качестве награды за что-то</w:t>
      </w:r>
      <w:r w:rsidRPr="00533894">
        <w:rPr>
          <w:color w:val="111111"/>
        </w:rPr>
        <w:t>: </w:t>
      </w:r>
      <w:r w:rsidRPr="00533894">
        <w:rPr>
          <w:i/>
          <w:iCs/>
          <w:color w:val="111111"/>
          <w:bdr w:val="none" w:sz="0" w:space="0" w:color="auto" w:frame="1"/>
        </w:rPr>
        <w:t>«Выучишь стих, пущу тебя поиграть»</w:t>
      </w:r>
      <w:r w:rsidRPr="00533894">
        <w:rPr>
          <w:color w:val="111111"/>
        </w:rPr>
        <w:t>. Это еще больше усилит тягу к </w:t>
      </w:r>
      <w:r w:rsidRPr="00533894">
        <w:rPr>
          <w:rStyle w:val="a4"/>
          <w:color w:val="111111"/>
          <w:bdr w:val="none" w:sz="0" w:space="0" w:color="auto" w:frame="1"/>
        </w:rPr>
        <w:t>компьютеру</w:t>
      </w:r>
      <w:r w:rsidRPr="00533894">
        <w:rPr>
          <w:color w:val="111111"/>
        </w:rPr>
        <w:t>. Усилится психологическая привязанность.</w:t>
      </w:r>
    </w:p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3894">
        <w:rPr>
          <w:color w:val="111111"/>
        </w:rPr>
        <w:t>Не критикуйте чадо за его слабость, не пытайтесь насильственно оторвать от </w:t>
      </w:r>
      <w:r w:rsidRPr="00533894">
        <w:rPr>
          <w:rStyle w:val="a4"/>
          <w:color w:val="111111"/>
          <w:bdr w:val="none" w:sz="0" w:space="0" w:color="auto" w:frame="1"/>
        </w:rPr>
        <w:t>компьютера</w:t>
      </w:r>
      <w:r w:rsidRPr="00533894">
        <w:rPr>
          <w:color w:val="111111"/>
        </w:rPr>
        <w:t>. Исключите угрозы и шантаж. Все это настроит ребенка против вас, вызовет в нем протест и агрессию, а у нас абсолютно противоположные задачи. Настройте ребенка на доверительные отношения, для этого сыграйте с ним вместе, так сказать разделите увлечения. Увидев в вас единомышленника, он начнет прислушиваться к вашему мнению, и будет легче с ним договориться. Объясните ребенку в спокойных тонах, что именно вас беспокоит, огорчаем в его увлечении.</w:t>
      </w:r>
    </w:p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3894">
        <w:rPr>
          <w:color w:val="111111"/>
        </w:rPr>
        <w:t>Необходимо контролировать не только время, но качество игр. Исключите игры с элементами насилия, изменяющие психику и вызывающие болезненную </w:t>
      </w:r>
      <w:r w:rsidRPr="00533894">
        <w:rPr>
          <w:rStyle w:val="a4"/>
          <w:color w:val="111111"/>
          <w:bdr w:val="none" w:sz="0" w:space="0" w:color="auto" w:frame="1"/>
        </w:rPr>
        <w:t>зависимость</w:t>
      </w:r>
      <w:r w:rsidRPr="00533894">
        <w:rPr>
          <w:color w:val="111111"/>
        </w:rPr>
        <w:t>. Подберите игры развивающие мышление, логику, способность к анализу, обучающие </w:t>
      </w:r>
      <w:r w:rsidRPr="00533894">
        <w:rPr>
          <w:i/>
          <w:iCs/>
          <w:color w:val="111111"/>
          <w:bdr w:val="none" w:sz="0" w:space="0" w:color="auto" w:frame="1"/>
        </w:rPr>
        <w:t>(математике, чтению, иностранным языкам)</w:t>
      </w:r>
      <w:r w:rsidRPr="00533894">
        <w:rPr>
          <w:color w:val="111111"/>
        </w:rPr>
        <w:t>. Так время пройдет не только приятно, но и полезно.</w:t>
      </w:r>
    </w:p>
    <w:p w:rsidR="00275F7F" w:rsidRPr="00533894" w:rsidRDefault="00275F7F" w:rsidP="00275F7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3894">
        <w:rPr>
          <w:color w:val="111111"/>
        </w:rPr>
        <w:t>Полностью исключать </w:t>
      </w:r>
      <w:r w:rsidRPr="00533894">
        <w:rPr>
          <w:rStyle w:val="a4"/>
          <w:color w:val="111111"/>
          <w:bdr w:val="none" w:sz="0" w:space="0" w:color="auto" w:frame="1"/>
        </w:rPr>
        <w:t>компьютер</w:t>
      </w:r>
      <w:r w:rsidRPr="00533894">
        <w:rPr>
          <w:color w:val="111111"/>
        </w:rPr>
        <w:t> из жизни ребенка не нужно, время такое. Лучше направить его </w:t>
      </w:r>
      <w:r w:rsidRPr="00533894">
        <w:rPr>
          <w:i/>
          <w:iCs/>
          <w:color w:val="111111"/>
          <w:bdr w:val="none" w:sz="0" w:space="0" w:color="auto" w:frame="1"/>
        </w:rPr>
        <w:t>«</w:t>
      </w:r>
      <w:r w:rsidRPr="00533894">
        <w:rPr>
          <w:rStyle w:val="a4"/>
          <w:i/>
          <w:iCs/>
          <w:color w:val="111111"/>
          <w:bdr w:val="none" w:sz="0" w:space="0" w:color="auto" w:frame="1"/>
        </w:rPr>
        <w:t>компьютерную</w:t>
      </w:r>
      <w:r w:rsidRPr="00533894">
        <w:rPr>
          <w:i/>
          <w:iCs/>
          <w:color w:val="111111"/>
          <w:bdr w:val="none" w:sz="0" w:space="0" w:color="auto" w:frame="1"/>
        </w:rPr>
        <w:t>»</w:t>
      </w:r>
      <w:r w:rsidRPr="00533894">
        <w:rPr>
          <w:color w:val="111111"/>
        </w:rPr>
        <w:t> энергию в правильное русло. Курсы </w:t>
      </w:r>
      <w:r w:rsidRPr="00533894">
        <w:rPr>
          <w:rStyle w:val="a4"/>
          <w:color w:val="111111"/>
          <w:bdr w:val="none" w:sz="0" w:space="0" w:color="auto" w:frame="1"/>
        </w:rPr>
        <w:t>компьютерной графики</w:t>
      </w:r>
      <w:r w:rsidRPr="00533894">
        <w:rPr>
          <w:color w:val="111111"/>
        </w:rPr>
        <w:t>, грамотности, программирования – то, что нужно.</w:t>
      </w:r>
    </w:p>
    <w:p w:rsidR="00275F7F" w:rsidRPr="00533894" w:rsidRDefault="00275F7F" w:rsidP="00275F7F">
      <w:pPr>
        <w:rPr>
          <w:rFonts w:ascii="Times New Roman" w:hAnsi="Times New Roman" w:cs="Times New Roman"/>
          <w:sz w:val="24"/>
          <w:szCs w:val="24"/>
        </w:rPr>
      </w:pPr>
    </w:p>
    <w:p w:rsidR="00D826B7" w:rsidRDefault="00533894"/>
    <w:sectPr w:rsidR="00D826B7" w:rsidSect="006A5CB0">
      <w:pgSz w:w="12240" w:h="15840" w:code="1"/>
      <w:pgMar w:top="57" w:right="57" w:bottom="57" w:left="113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75F7F"/>
    <w:rsid w:val="00005940"/>
    <w:rsid w:val="001E2C6B"/>
    <w:rsid w:val="00275F7F"/>
    <w:rsid w:val="00334FBC"/>
    <w:rsid w:val="004E3C85"/>
    <w:rsid w:val="00533894"/>
    <w:rsid w:val="006A5CB0"/>
    <w:rsid w:val="008E3158"/>
    <w:rsid w:val="00A20272"/>
    <w:rsid w:val="00B52E61"/>
    <w:rsid w:val="00F57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F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2025-12-01T17:07:00Z</dcterms:created>
  <dcterms:modified xsi:type="dcterms:W3CDTF">2025-12-01T17:12:00Z</dcterms:modified>
</cp:coreProperties>
</file>