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59" w:rsidRDefault="00120F59" w:rsidP="00120F59">
      <w:pPr>
        <w:jc w:val="center"/>
      </w:pPr>
      <w:r>
        <w:rPr>
          <w:noProof/>
          <w:lang w:eastAsia="ru-RU"/>
        </w:rPr>
        <w:drawing>
          <wp:inline distT="0" distB="0" distL="0" distR="0" wp14:anchorId="11C48EB8" wp14:editId="3CA3DC3F">
            <wp:extent cx="1835503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0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59" w:rsidRPr="00120F59" w:rsidRDefault="00120F59" w:rsidP="00120F5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0F59" w:rsidRPr="00120F59" w:rsidRDefault="00120F59" w:rsidP="00120F5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Упражнения</w:t>
      </w:r>
      <w:bookmarkStart w:id="0" w:name="_GoBack"/>
      <w:bookmarkEnd w:id="0"/>
      <w:r w:rsidRPr="00120F59">
        <w:rPr>
          <w:rFonts w:ascii="Times New Roman" w:hAnsi="Times New Roman" w:cs="Times New Roman"/>
          <w:sz w:val="40"/>
          <w:szCs w:val="40"/>
        </w:rPr>
        <w:t xml:space="preserve"> для развития фонематического слуха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определить, далеко или близко находится звучащий объект, а затем воспроизвести звукокомплексы различными по силе голосом (громко, тихо). 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Кричат дети: АУ (громко), АУ (тихо). Лает собака: АВ (громко), АВ (тихо). </w:t>
      </w:r>
      <w:proofErr w:type="spellStart"/>
      <w:r w:rsidRPr="00120F59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120F59">
        <w:rPr>
          <w:rFonts w:ascii="Times New Roman" w:hAnsi="Times New Roman" w:cs="Times New Roman"/>
          <w:sz w:val="28"/>
          <w:szCs w:val="28"/>
        </w:rPr>
        <w:t xml:space="preserve"> кошка, мычит корова, поет петух, кудахчет курица, квакают лягушки, каркает ворона, блеет овечка и т.п.</w:t>
      </w:r>
      <w:r w:rsidRPr="00120F59">
        <w:rPr>
          <w:rFonts w:ascii="Times New Roman" w:hAnsi="Times New Roman" w:cs="Times New Roman"/>
          <w:sz w:val="28"/>
          <w:szCs w:val="28"/>
        </w:rPr>
        <w:tab/>
        <w:t>Упражнение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Взрослый показывает, а затем просит ребенка воспроизвести изменения характера, тембра и эмоциональной окраски одного и того же звука.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А – плачет девочка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– удивилась мама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А – показываю горло врачу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 xml:space="preserve">              О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– стонет бабушка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А – поет певица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 xml:space="preserve">                                   О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– поет певица 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А – качаем малыша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 xml:space="preserve">                            О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– потягивается папа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А – девочка укололась иголкой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 xml:space="preserve">       О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– кричит охотник в лесу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Изменение одного </w:t>
      </w:r>
      <w:proofErr w:type="spellStart"/>
      <w:r w:rsidRPr="00120F59">
        <w:rPr>
          <w:rFonts w:ascii="Times New Roman" w:hAnsi="Times New Roman" w:cs="Times New Roman"/>
          <w:sz w:val="28"/>
          <w:szCs w:val="28"/>
        </w:rPr>
        <w:t>звукокомплекса</w:t>
      </w:r>
      <w:proofErr w:type="spellEnd"/>
      <w:r w:rsidRPr="00120F59">
        <w:rPr>
          <w:rFonts w:ascii="Times New Roman" w:hAnsi="Times New Roman" w:cs="Times New Roman"/>
          <w:sz w:val="28"/>
          <w:szCs w:val="28"/>
        </w:rPr>
        <w:t xml:space="preserve"> по высоте и силе. Взрослый предлагает ребенку сказать, например, МЯУ: громко (кот рядом и 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есть), тихо (кот за дверью), высоким голосом (котенок), низким голосом (старый кот). Аналогично нужно изменить звуковые параметры при воспроизведении следующих звукоподражаний: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ИГОГО, МУ, ГАВ, КВА, БЕ, КУ-КУ</w:t>
      </w:r>
      <w:r w:rsidRPr="00120F59">
        <w:rPr>
          <w:rFonts w:ascii="Times New Roman" w:hAnsi="Times New Roman" w:cs="Times New Roman"/>
          <w:sz w:val="28"/>
          <w:szCs w:val="28"/>
        </w:rPr>
        <w:tab/>
        <w:t>Упражнение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0F59">
        <w:rPr>
          <w:rFonts w:ascii="Times New Roman" w:hAnsi="Times New Roman" w:cs="Times New Roman"/>
          <w:sz w:val="28"/>
          <w:szCs w:val="28"/>
        </w:rPr>
        <w:t xml:space="preserve">Взрослый дает ребенку два кружка – красный и зеленый – у предлагает игру: если ребенок услышит правильное название того, что изображено на </w:t>
      </w:r>
      <w:r w:rsidRPr="00120F59">
        <w:rPr>
          <w:rFonts w:ascii="Times New Roman" w:hAnsi="Times New Roman" w:cs="Times New Roman"/>
          <w:sz w:val="28"/>
          <w:szCs w:val="28"/>
        </w:rPr>
        <w:lastRenderedPageBreak/>
        <w:t>картинке, он должен поднять зеленый круг, если неправильное – красный.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Произнесение слова сопровождается показом картинки.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БАМАН-ПАМАН-БАНАН-БАНА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ВАВАН-ДАВАН-БАНАН-ВАНАН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АЛЬБОМ-АЙБОМ-АНЬБОМ-АВЬБОМ-АЛЬПОМ-АЛЬНОМ-АЛЬБОМ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КЛЕТКА-КЪЕТКА-КЛЕТТА-ТЛЕТКА-КВЕТКА-КЛЕТКА-КЪЕКТА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Ребенку предлагается повторять похожие слова вначале по 2, затем по три в названном порядке: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МАК-БАК-ТАК                         МОТОК-КАТОК-ПОТОК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ТОК-ТУК-ТАК                           БАТОН-БУТОН-БЕТОН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ДАМ-ДОМ-ДЫМ                    БУДКА-ДУДКА-УТКА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КОМ-ДОМ-ГНОМ                   НИТКА-ВАТКА-ВЕТКА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КЛЕТКА-ПЛЕТКА-ПЛЕНКА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ТЫКВА-БУКВА-БУДКА</w:t>
      </w:r>
      <w:r w:rsidRPr="00120F59">
        <w:rPr>
          <w:rFonts w:ascii="Times New Roman" w:hAnsi="Times New Roman" w:cs="Times New Roman"/>
          <w:sz w:val="28"/>
          <w:szCs w:val="28"/>
        </w:rPr>
        <w:tab/>
        <w:t xml:space="preserve">Упражнение 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Из четырех слов, отчетливо произнесенных взрослым, ребенок должен назвать то, которое отличается от остальных: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КАНАВА-КАНАВА-КАКАО-КАНАВА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КОМ-КОМ-КОТ-КОМ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 УТЕНОК-УТЕНОК-УТЕНОК-КОТЕНОК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БУДКА-БУКВА-БУДКА-БУДКА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ВИНТ-ВИНТ-БИНТ-ВИНТ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МИНУТА-МОНЕТА-МИНУТА-МИНУТА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ДУДКА-БУДКА-БУДКА-БУДКА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БУФЕТ-БУКЕТ-БУФЕТ-БУФЕТ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БИЛЕТ-БАЛЕТ-БИЛЕТ-БИЛЕ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Из каждых четырех слов названных взрослым слов ребенок должен выбрать слово, которое по звуковому составу не похоже на остальные 3: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МАК-БАК-ТАК-БАНАН,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 СОК-КОМ-ИНДЮК-ДОМ,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ЛИМОН-ВАГОН-КОТ-БУТОН,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 СОВОК-ГНОМ-ВЕНОК-КАТОК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МАК-БАК-ВЕНИК-РАК,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 ПЯТКА-КАДКА-ВЕНОК-ПЯТКА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ab/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Взрослый читает 2 стихотворные строки, выделяя голосом последнее слово в начальной строке. Ребенок должен выбрать одно слово из трех предложенных, добиваясь рифмы в стихе.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1)ШЕПЧЕТ НОЧЬЮ МНЕ НА УШКО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СКАЗКИ РАЗНЫЕ (ПЕРИНА, ПОДУШКА, РУБАШКА)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2)ОЙ, РЕБЯТА, ВЕРЬ, НЕ ВЕРЬ –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ОТ МЕНЯ СБЕЖАЛА  (КОШКА, ДВЕРЬ, СТЕНКА)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3)ОТ 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ДАЖЕ СТОЛ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ПОЗДНИМ ВЕЧЕРОМ (СБЕЖАЛ, УШЕЛ, УСКАКАЛ)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4)ГОВОРИЛА МЫШКА МЫШКЕ: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-ДО ЧЕГО ЛЮБЛЮ Я (КНИЖКИ, СЫР, МЯСО)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Взрослый просит подобрать слово в рифму.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ПОРТФЕЛЬ Я ВЫРОНИЛ ИЗ РУК,                ПЕС КОЗЕ ПРИНЕС БУКЕТ,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lastRenderedPageBreak/>
        <w:t>ТАКОЙ БОЛЬШОЙ НА ВЕТКЕ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>.(ЖУК)        СЫТНЫЙ БУДЕТ ЕЙ …(ОБЕД)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ШЕЛ ПО ЛЕСУ ШУСТРЫЙ МИШКА,        ТО НАЗАД, ТО ВПЕРЕД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НА НЕГО СВАЛИЛАСЬ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>ШИШКА)            МОЖЕТ ПЛЫТЬ …(ПАРОХОД)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ТИШЕ, ТАНЕЧКА НЕ ПЛАЧЬ,                      НЕ ДРОЖИ, СЕРЕЖКА,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НЕ УТОНЕТ В РЕЧКЕ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>.(МЯЧ)                      ЭТО Ж НАША …(КОШКА)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ab/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Взрослый читает стихотворение. Ребенок должен выбрать из слов, близких по звуковому составу, 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в соответствии с данным определением понятия.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    Я тебе задачу дам – все расставить по местам: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Что скатали мы зимой?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Что построили с тобой?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На крючок в реке попал?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Может все, хоть ростом 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>?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0F59">
        <w:rPr>
          <w:rFonts w:ascii="Times New Roman" w:hAnsi="Times New Roman" w:cs="Times New Roman"/>
          <w:sz w:val="28"/>
          <w:szCs w:val="28"/>
        </w:rPr>
        <w:t>(СЛОВА ДЛЯ ПОДСТАНОВКИ: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>ДОМ, КОМ, ГНОМ, СОМ)</w:t>
      </w:r>
      <w:proofErr w:type="gramEnd"/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Воспроизведение слогового ряда со сменой ударного слога.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та-та-ТА      па-па-ПА      ка-ка-КА     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та-ТА-та      па-ПА-па      ка-КА-ка      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ТА-та-та      ПА-па-па      КА-ка-ка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Фа-фа-фа, </w:t>
      </w:r>
      <w:proofErr w:type="spellStart"/>
      <w:r w:rsidRPr="00120F59">
        <w:rPr>
          <w:rFonts w:ascii="Times New Roman" w:hAnsi="Times New Roman" w:cs="Times New Roman"/>
          <w:sz w:val="28"/>
          <w:szCs w:val="28"/>
        </w:rPr>
        <w:t>ва-ва-ва</w:t>
      </w:r>
      <w:proofErr w:type="spellEnd"/>
      <w:r w:rsidRPr="00120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F59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120F59">
        <w:rPr>
          <w:rFonts w:ascii="Times New Roman" w:hAnsi="Times New Roman" w:cs="Times New Roman"/>
          <w:sz w:val="28"/>
          <w:szCs w:val="28"/>
        </w:rPr>
        <w:t>, на-на-на, ба-ба-ба, га-га-га.</w:t>
      </w:r>
      <w:r w:rsidRPr="00120F59">
        <w:rPr>
          <w:rFonts w:ascii="Times New Roman" w:hAnsi="Times New Roman" w:cs="Times New Roman"/>
          <w:sz w:val="28"/>
          <w:szCs w:val="28"/>
        </w:rPr>
        <w:tab/>
        <w:t xml:space="preserve">Упражнение 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lastRenderedPageBreak/>
        <w:t>Воспроизведение слоговых сочетаний с одним согласным и разными гласными звуками.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ТА-ТО-ТУ                     НУ-НЫ-НА           БО-БА-БЫ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ТЫ-ТА-ТО                    НО-НА-НУ            БУ-БО-БА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МУ-МЫ-МА               ДА-ДЫ-ДО           ПА-ПУ-ПО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МО-МА-МЫ               ДУ-ДЫ-ДА            КУ-КО-КА  и т.д.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ВА-ВУ-ВО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Воспроизведение слоговых сочетаний с общим гласным и разными согласными звуками.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ТА-КА-ПА                         ПА-КА-ТА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КА-НА-ПА                        ГА-БА-ДА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ФА-ХА-КА                        КА-ФА-ХА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БА-ДА-ГА                         ВА-МА-НА и т.д.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МА-НА-ВА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ab/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Воспроизведение слоговых сочетаний с согласными звуками, различающимися по звонкости/глухости, сначала по 2 слога: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0F59">
        <w:rPr>
          <w:rFonts w:ascii="Times New Roman" w:hAnsi="Times New Roman" w:cs="Times New Roman"/>
          <w:sz w:val="28"/>
          <w:szCs w:val="28"/>
        </w:rPr>
        <w:t>ПА-БА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>, ПО-БО, ПУ-БУ, ПЫ-БЫ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ТА-ДА, КА-ГА, ФА-ВА, СА-ЗА, ША-ЖА  (то же с гласными</w:t>
      </w:r>
      <w:proofErr w:type="gramStart"/>
      <w:r w:rsidRPr="00120F5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20F59">
        <w:rPr>
          <w:rFonts w:ascii="Times New Roman" w:hAnsi="Times New Roman" w:cs="Times New Roman"/>
          <w:sz w:val="28"/>
          <w:szCs w:val="28"/>
        </w:rPr>
        <w:t>, У, Ы), затем по 3 слога: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ПА-БА-ПА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ПО-БО-ПО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ПУ-БУ-ПУ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ПЫ-БЫ-ПЫ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lastRenderedPageBreak/>
        <w:t xml:space="preserve">Та-да-та да-та-да, га-ка-га, ка-га-ка, </w:t>
      </w:r>
      <w:proofErr w:type="spellStart"/>
      <w:r w:rsidRPr="00120F5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20F59">
        <w:rPr>
          <w:rFonts w:ascii="Times New Roman" w:hAnsi="Times New Roman" w:cs="Times New Roman"/>
          <w:sz w:val="28"/>
          <w:szCs w:val="28"/>
        </w:rPr>
        <w:t>-фа-</w:t>
      </w:r>
      <w:proofErr w:type="spellStart"/>
      <w:r w:rsidRPr="00120F5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20F59">
        <w:rPr>
          <w:rFonts w:ascii="Times New Roman" w:hAnsi="Times New Roman" w:cs="Times New Roman"/>
          <w:sz w:val="28"/>
          <w:szCs w:val="28"/>
        </w:rPr>
        <w:t>, фа-</w:t>
      </w:r>
      <w:proofErr w:type="spellStart"/>
      <w:r w:rsidRPr="00120F5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20F59">
        <w:rPr>
          <w:rFonts w:ascii="Times New Roman" w:hAnsi="Times New Roman" w:cs="Times New Roman"/>
          <w:sz w:val="28"/>
          <w:szCs w:val="28"/>
        </w:rPr>
        <w:t xml:space="preserve">-фа, </w:t>
      </w:r>
      <w:proofErr w:type="spellStart"/>
      <w:r w:rsidRPr="00120F5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20F59">
        <w:rPr>
          <w:rFonts w:ascii="Times New Roman" w:hAnsi="Times New Roman" w:cs="Times New Roman"/>
          <w:sz w:val="28"/>
          <w:szCs w:val="28"/>
        </w:rPr>
        <w:t>-за-</w:t>
      </w:r>
      <w:proofErr w:type="spellStart"/>
      <w:r w:rsidRPr="00120F59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>Воспроизведение слоговых сочетаний с согласными звуками, различающимися по мягкости/твердости</w:t>
      </w:r>
    </w:p>
    <w:p w:rsidR="00120F59" w:rsidRPr="00120F59" w:rsidRDefault="00120F59" w:rsidP="00120F59">
      <w:pPr>
        <w:rPr>
          <w:rFonts w:ascii="Times New Roman" w:hAnsi="Times New Roman" w:cs="Times New Roman"/>
          <w:sz w:val="28"/>
          <w:szCs w:val="28"/>
        </w:rPr>
      </w:pPr>
      <w:r w:rsidRPr="00120F59">
        <w:rPr>
          <w:rFonts w:ascii="Times New Roman" w:hAnsi="Times New Roman" w:cs="Times New Roman"/>
          <w:sz w:val="28"/>
          <w:szCs w:val="28"/>
        </w:rPr>
        <w:tab/>
      </w:r>
    </w:p>
    <w:p w:rsidR="00120F59" w:rsidRPr="00120F59" w:rsidRDefault="00120F59">
      <w:pPr>
        <w:rPr>
          <w:rFonts w:ascii="Times New Roman" w:hAnsi="Times New Roman" w:cs="Times New Roman"/>
          <w:sz w:val="28"/>
          <w:szCs w:val="28"/>
        </w:rPr>
      </w:pPr>
    </w:p>
    <w:p w:rsidR="00120F59" w:rsidRPr="00120F59" w:rsidRDefault="00120F59">
      <w:pPr>
        <w:rPr>
          <w:rFonts w:ascii="Times New Roman" w:hAnsi="Times New Roman" w:cs="Times New Roman"/>
          <w:sz w:val="28"/>
          <w:szCs w:val="28"/>
        </w:rPr>
      </w:pPr>
    </w:p>
    <w:sectPr w:rsidR="00120F59" w:rsidRPr="00120F59" w:rsidSect="0012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FCF"/>
    <w:rsid w:val="00044B07"/>
    <w:rsid w:val="00120F59"/>
    <w:rsid w:val="001E6F64"/>
    <w:rsid w:val="00595CFA"/>
    <w:rsid w:val="00726DC7"/>
    <w:rsid w:val="007F4B19"/>
    <w:rsid w:val="00863DD7"/>
    <w:rsid w:val="00B2506B"/>
    <w:rsid w:val="00CA2A0C"/>
    <w:rsid w:val="00CB5659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3</cp:revision>
  <dcterms:created xsi:type="dcterms:W3CDTF">2010-09-14T16:26:00Z</dcterms:created>
  <dcterms:modified xsi:type="dcterms:W3CDTF">2019-02-23T11:08:00Z</dcterms:modified>
</cp:coreProperties>
</file>